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82" w:rsidRPr="00210C52" w:rsidRDefault="00210C52" w:rsidP="00801A6E">
      <w:pPr>
        <w:ind w:left="-709"/>
        <w:jc w:val="right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A26D4B" w:rsidRPr="006611C7" w:rsidRDefault="00A26D4B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  <w:r w:rsidRPr="006611C7">
        <w:rPr>
          <w:rFonts w:ascii="Verdana" w:hAnsi="Verdana"/>
          <w:b/>
          <w:bCs/>
          <w:sz w:val="20"/>
          <w:szCs w:val="20"/>
        </w:rPr>
        <w:t>Сообщение о проведении годового общего собрания акционеров</w:t>
      </w:r>
    </w:p>
    <w:p w:rsidR="00A26D4B" w:rsidRPr="006611C7" w:rsidRDefault="00BE26B1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А</w:t>
      </w:r>
      <w:r w:rsidR="00944525" w:rsidRPr="006611C7">
        <w:rPr>
          <w:rFonts w:ascii="Verdana" w:hAnsi="Verdana"/>
          <w:b/>
          <w:bCs/>
          <w:sz w:val="20"/>
          <w:szCs w:val="20"/>
        </w:rPr>
        <w:t>кционерного общества «МЕТРОВАГОНМАШ</w:t>
      </w:r>
      <w:r w:rsidR="00A26D4B" w:rsidRPr="006611C7">
        <w:rPr>
          <w:rFonts w:ascii="Verdana" w:hAnsi="Verdana"/>
          <w:b/>
          <w:bCs/>
          <w:sz w:val="20"/>
          <w:szCs w:val="20"/>
        </w:rPr>
        <w:t>»</w:t>
      </w:r>
    </w:p>
    <w:p w:rsidR="00481B02" w:rsidRPr="006611C7" w:rsidRDefault="005E1CEB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  <w:r w:rsidRPr="006611C7">
        <w:rPr>
          <w:rFonts w:ascii="Verdana" w:hAnsi="Verdana"/>
          <w:b/>
          <w:bCs/>
          <w:sz w:val="20"/>
          <w:szCs w:val="20"/>
        </w:rPr>
        <w:t>(</w:t>
      </w:r>
      <w:r w:rsidR="007C1172" w:rsidRPr="006611C7">
        <w:rPr>
          <w:rFonts w:ascii="Verdana" w:hAnsi="Verdana"/>
          <w:b/>
          <w:bCs/>
          <w:sz w:val="20"/>
          <w:szCs w:val="20"/>
        </w:rPr>
        <w:t>АО «</w:t>
      </w:r>
      <w:r w:rsidR="00944525" w:rsidRPr="006611C7">
        <w:rPr>
          <w:rFonts w:ascii="Verdana" w:hAnsi="Verdana"/>
          <w:b/>
          <w:bCs/>
          <w:sz w:val="20"/>
          <w:szCs w:val="20"/>
        </w:rPr>
        <w:t>МЕТРОВАГОНМАШ</w:t>
      </w:r>
      <w:r w:rsidR="00481B02" w:rsidRPr="006611C7">
        <w:rPr>
          <w:rFonts w:ascii="Verdana" w:hAnsi="Verdana"/>
          <w:b/>
          <w:bCs/>
          <w:sz w:val="20"/>
          <w:szCs w:val="20"/>
        </w:rPr>
        <w:t>»</w:t>
      </w:r>
      <w:r w:rsidRPr="006611C7">
        <w:rPr>
          <w:rFonts w:ascii="Verdana" w:hAnsi="Verdana"/>
          <w:b/>
          <w:bCs/>
          <w:sz w:val="20"/>
          <w:szCs w:val="20"/>
        </w:rPr>
        <w:t>)</w:t>
      </w:r>
    </w:p>
    <w:p w:rsidR="00A26D4B" w:rsidRPr="006611C7" w:rsidRDefault="00A26D4B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</w:p>
    <w:p w:rsidR="00A26D4B" w:rsidRPr="006611C7" w:rsidRDefault="00A26D4B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  <w:r w:rsidRPr="006611C7">
        <w:rPr>
          <w:rFonts w:ascii="Verdana" w:hAnsi="Verdana"/>
          <w:b/>
          <w:bCs/>
          <w:sz w:val="20"/>
          <w:szCs w:val="20"/>
        </w:rPr>
        <w:t>Уважаемый Акционер!</w:t>
      </w:r>
    </w:p>
    <w:p w:rsidR="00A26D4B" w:rsidRDefault="00210C52" w:rsidP="00801A6E">
      <w:pPr>
        <w:pStyle w:val="a5"/>
        <w:tabs>
          <w:tab w:val="left" w:pos="709"/>
        </w:tabs>
        <w:ind w:left="-709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210C52">
        <w:rPr>
          <w:rFonts w:ascii="Verdana" w:hAnsi="Verdana"/>
          <w:b w:val="0"/>
          <w:sz w:val="20"/>
          <w:szCs w:val="20"/>
        </w:rPr>
        <w:t xml:space="preserve">         </w:t>
      </w:r>
      <w:r w:rsidR="00BE26B1">
        <w:rPr>
          <w:rFonts w:ascii="Verdana" w:hAnsi="Verdana"/>
          <w:b w:val="0"/>
          <w:sz w:val="20"/>
          <w:szCs w:val="20"/>
        </w:rPr>
        <w:t>А</w:t>
      </w:r>
      <w:r w:rsidR="007C1172" w:rsidRPr="006611C7">
        <w:rPr>
          <w:rFonts w:ascii="Verdana" w:hAnsi="Verdana"/>
          <w:b w:val="0"/>
          <w:sz w:val="20"/>
          <w:szCs w:val="20"/>
        </w:rPr>
        <w:t>кционерное общество «</w:t>
      </w:r>
      <w:r w:rsidR="00944525" w:rsidRPr="006611C7">
        <w:rPr>
          <w:rFonts w:ascii="Verdana" w:hAnsi="Verdana"/>
          <w:b w:val="0"/>
          <w:sz w:val="20"/>
          <w:szCs w:val="20"/>
        </w:rPr>
        <w:t>МЕТРОВАГОНМАШ</w:t>
      </w:r>
      <w:r w:rsidR="00A26D4B" w:rsidRPr="006611C7">
        <w:rPr>
          <w:rFonts w:ascii="Verdana" w:hAnsi="Verdana"/>
          <w:b w:val="0"/>
          <w:sz w:val="20"/>
          <w:szCs w:val="20"/>
        </w:rPr>
        <w:t>» (далее – «Общество»</w:t>
      </w:r>
      <w:r w:rsidR="007C1172" w:rsidRPr="006611C7">
        <w:rPr>
          <w:rFonts w:ascii="Verdana" w:hAnsi="Verdana"/>
          <w:b w:val="0"/>
          <w:sz w:val="20"/>
          <w:szCs w:val="20"/>
        </w:rPr>
        <w:t xml:space="preserve">), место нахождения: </w:t>
      </w:r>
      <w:r w:rsidR="00944525" w:rsidRPr="006611C7">
        <w:rPr>
          <w:rFonts w:ascii="Verdana" w:hAnsi="Verdana"/>
          <w:b w:val="0"/>
          <w:sz w:val="20"/>
          <w:szCs w:val="20"/>
        </w:rPr>
        <w:t xml:space="preserve">141009, Российская Федерация, Московская область, </w:t>
      </w:r>
      <w:r w:rsidR="00BE26B1">
        <w:rPr>
          <w:rFonts w:ascii="Verdana" w:hAnsi="Verdana"/>
          <w:b w:val="0"/>
          <w:sz w:val="20"/>
          <w:szCs w:val="20"/>
        </w:rPr>
        <w:t xml:space="preserve">городской округ Мытищи, </w:t>
      </w:r>
      <w:r w:rsidR="00944525" w:rsidRPr="006611C7">
        <w:rPr>
          <w:rFonts w:ascii="Verdana" w:hAnsi="Verdana"/>
          <w:b w:val="0"/>
          <w:sz w:val="20"/>
          <w:szCs w:val="20"/>
        </w:rPr>
        <w:t xml:space="preserve">г. Мытищи, ул. Колонцова, д. 4 </w:t>
      </w:r>
      <w:r w:rsidR="00A26D4B" w:rsidRPr="006611C7">
        <w:rPr>
          <w:rFonts w:ascii="Verdana" w:hAnsi="Verdana"/>
          <w:b w:val="0"/>
          <w:sz w:val="20"/>
          <w:szCs w:val="20"/>
        </w:rPr>
        <w:t>сообщает о проведении годового общего собрания акцио</w:t>
      </w:r>
      <w:r w:rsidR="00381223" w:rsidRPr="006611C7">
        <w:rPr>
          <w:rFonts w:ascii="Verdana" w:hAnsi="Verdana"/>
          <w:b w:val="0"/>
          <w:sz w:val="20"/>
          <w:szCs w:val="20"/>
        </w:rPr>
        <w:t>неров Общества.</w:t>
      </w:r>
    </w:p>
    <w:p w:rsidR="00210C52" w:rsidRPr="007F6F8F" w:rsidRDefault="00210C52" w:rsidP="00801A6E">
      <w:pPr>
        <w:autoSpaceDE w:val="0"/>
        <w:autoSpaceDN w:val="0"/>
        <w:adjustRightInd w:val="0"/>
        <w:ind w:left="-709"/>
        <w:jc w:val="both"/>
        <w:rPr>
          <w:rFonts w:ascii="Verdana" w:hAnsi="Verdana"/>
          <w:sz w:val="20"/>
          <w:szCs w:val="20"/>
        </w:rPr>
      </w:pPr>
      <w:r w:rsidRPr="007F6F8F">
        <w:rPr>
          <w:rFonts w:ascii="Verdana" w:hAnsi="Verdana"/>
          <w:b/>
          <w:sz w:val="20"/>
          <w:szCs w:val="20"/>
        </w:rPr>
        <w:t xml:space="preserve">         </w:t>
      </w:r>
      <w:r w:rsidR="00F118ED" w:rsidRPr="00F118ED">
        <w:rPr>
          <w:rFonts w:ascii="Verdana" w:hAnsi="Verdana"/>
          <w:sz w:val="20"/>
          <w:szCs w:val="20"/>
        </w:rPr>
        <w:t>Н</w:t>
      </w:r>
      <w:r w:rsidRPr="00F118ED">
        <w:rPr>
          <w:rFonts w:ascii="Verdana" w:hAnsi="Verdana"/>
          <w:sz w:val="20"/>
          <w:szCs w:val="20"/>
        </w:rPr>
        <w:t>а основании</w:t>
      </w:r>
      <w:r w:rsidRPr="007F6F8F">
        <w:rPr>
          <w:rFonts w:ascii="Verdana" w:hAnsi="Verdana"/>
          <w:b/>
          <w:sz w:val="20"/>
          <w:szCs w:val="20"/>
        </w:rPr>
        <w:t xml:space="preserve"> </w:t>
      </w:r>
      <w:r w:rsidR="00F118ED">
        <w:rPr>
          <w:rFonts w:ascii="Verdana" w:hAnsi="Verdana"/>
          <w:sz w:val="20"/>
          <w:szCs w:val="20"/>
        </w:rPr>
        <w:t xml:space="preserve">пункта 1) </w:t>
      </w:r>
      <w:r w:rsidR="00F118ED" w:rsidRPr="00E94235">
        <w:rPr>
          <w:rFonts w:ascii="Verdana" w:hAnsi="Verdana"/>
          <w:sz w:val="20"/>
          <w:szCs w:val="20"/>
        </w:rPr>
        <w:t xml:space="preserve">статьи </w:t>
      </w:r>
      <w:r w:rsidR="00F118ED">
        <w:rPr>
          <w:rFonts w:ascii="Verdana" w:hAnsi="Verdana"/>
          <w:sz w:val="20"/>
          <w:szCs w:val="20"/>
        </w:rPr>
        <w:t>3</w:t>
      </w:r>
      <w:r w:rsidR="00F118ED" w:rsidRPr="00E94235">
        <w:rPr>
          <w:rFonts w:ascii="Verdana" w:hAnsi="Verdana"/>
          <w:sz w:val="20"/>
          <w:szCs w:val="20"/>
        </w:rPr>
        <w:t xml:space="preserve"> Федерального закона</w:t>
      </w:r>
      <w:r w:rsidR="00F118ED">
        <w:rPr>
          <w:rFonts w:ascii="Verdana" w:hAnsi="Verdana"/>
          <w:sz w:val="20"/>
          <w:szCs w:val="20"/>
        </w:rPr>
        <w:t xml:space="preserve"> от 24.02.2021 </w:t>
      </w:r>
      <w:r w:rsidR="00F118ED" w:rsidRPr="00E94235">
        <w:rPr>
          <w:rFonts w:ascii="Verdana" w:hAnsi="Verdana"/>
          <w:sz w:val="20"/>
          <w:szCs w:val="20"/>
        </w:rPr>
        <w:t xml:space="preserve">№ </w:t>
      </w:r>
      <w:r w:rsidR="00F118ED">
        <w:rPr>
          <w:rFonts w:ascii="Verdana" w:hAnsi="Verdana"/>
          <w:sz w:val="20"/>
          <w:szCs w:val="20"/>
        </w:rPr>
        <w:t>17</w:t>
      </w:r>
      <w:r w:rsidR="00F118ED" w:rsidRPr="00E94235">
        <w:rPr>
          <w:rFonts w:ascii="Verdana" w:hAnsi="Verdana"/>
          <w:sz w:val="20"/>
          <w:szCs w:val="20"/>
        </w:rPr>
        <w:t xml:space="preserve">-ФЗ </w:t>
      </w:r>
      <w:r w:rsidR="00F118ED">
        <w:rPr>
          <w:rFonts w:ascii="Verdana" w:hAnsi="Verdana"/>
          <w:sz w:val="20"/>
          <w:szCs w:val="20"/>
        </w:rPr>
        <w:t xml:space="preserve">«О внесении изменений в Федеральный закон «О международных компаниях и международных фондах» и о приостановлении действия отдельных положений Федерального закона «Об акционерных обществах» и Федерального закона «Об обществах с ограниченной ответственностью» </w:t>
      </w:r>
      <w:r w:rsidRPr="007F6F8F">
        <w:rPr>
          <w:rFonts w:ascii="Verdana" w:hAnsi="Verdana"/>
          <w:b/>
          <w:sz w:val="20"/>
          <w:szCs w:val="20"/>
        </w:rPr>
        <w:t>форма проведения годового общего собрания акционеров АО «</w:t>
      </w:r>
      <w:r w:rsidR="007F6F8F" w:rsidRPr="007F6F8F">
        <w:rPr>
          <w:rFonts w:ascii="Verdana" w:hAnsi="Verdana"/>
          <w:b/>
          <w:sz w:val="20"/>
          <w:szCs w:val="20"/>
        </w:rPr>
        <w:t>МЕТРОВАГОНМАШ</w:t>
      </w:r>
      <w:r w:rsidRPr="007F6F8F">
        <w:rPr>
          <w:rFonts w:ascii="Verdana" w:hAnsi="Verdana"/>
          <w:b/>
          <w:sz w:val="20"/>
          <w:szCs w:val="20"/>
        </w:rPr>
        <w:t xml:space="preserve">» - </w:t>
      </w:r>
      <w:r w:rsidRPr="007F6F8F">
        <w:rPr>
          <w:rFonts w:ascii="Verdana" w:hAnsi="Verdana"/>
          <w:sz w:val="20"/>
          <w:szCs w:val="20"/>
        </w:rPr>
        <w:t>заочное голосование.</w:t>
      </w:r>
    </w:p>
    <w:p w:rsidR="00210C52" w:rsidRPr="007F6F8F" w:rsidRDefault="00210C52" w:rsidP="00801A6E">
      <w:pPr>
        <w:pStyle w:val="a5"/>
        <w:ind w:left="-709"/>
        <w:jc w:val="both"/>
        <w:rPr>
          <w:rFonts w:ascii="Verdana" w:hAnsi="Verdana"/>
          <w:b w:val="0"/>
          <w:sz w:val="20"/>
          <w:szCs w:val="20"/>
        </w:rPr>
      </w:pPr>
    </w:p>
    <w:p w:rsidR="00A26D4B" w:rsidRPr="006611C7" w:rsidRDefault="00A26D4B" w:rsidP="00801A6E">
      <w:pPr>
        <w:ind w:left="-709"/>
        <w:jc w:val="center"/>
        <w:rPr>
          <w:rFonts w:ascii="Verdana" w:hAnsi="Verdana"/>
          <w:b/>
          <w:bCs/>
          <w:sz w:val="20"/>
          <w:szCs w:val="20"/>
        </w:rPr>
      </w:pPr>
      <w:r w:rsidRPr="006611C7">
        <w:rPr>
          <w:rFonts w:ascii="Verdana" w:hAnsi="Verdana"/>
          <w:b/>
          <w:bCs/>
          <w:sz w:val="20"/>
          <w:szCs w:val="20"/>
        </w:rPr>
        <w:t>Повестка дня годового общего собрания акционеров:</w:t>
      </w:r>
    </w:p>
    <w:p w:rsidR="00551D26" w:rsidRPr="00551D26" w:rsidRDefault="00551D26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551D26">
        <w:rPr>
          <w:rFonts w:ascii="Verdana" w:hAnsi="Verdana"/>
          <w:sz w:val="20"/>
          <w:szCs w:val="20"/>
        </w:rPr>
        <w:t>1. Утверждение годового отчета АО "МЕТРОВАГОНМАШ" за 20</w:t>
      </w:r>
      <w:r w:rsidR="00F118ED">
        <w:rPr>
          <w:rFonts w:ascii="Verdana" w:hAnsi="Verdana"/>
          <w:sz w:val="20"/>
          <w:szCs w:val="20"/>
        </w:rPr>
        <w:t>20</w:t>
      </w:r>
      <w:r w:rsidRPr="00551D26">
        <w:rPr>
          <w:rFonts w:ascii="Verdana" w:hAnsi="Verdana"/>
          <w:sz w:val="20"/>
          <w:szCs w:val="20"/>
        </w:rPr>
        <w:t xml:space="preserve"> год.</w:t>
      </w:r>
    </w:p>
    <w:p w:rsidR="00551D26" w:rsidRPr="00551D26" w:rsidRDefault="00551D26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551D26">
        <w:rPr>
          <w:rFonts w:ascii="Verdana" w:hAnsi="Verdana"/>
          <w:sz w:val="20"/>
          <w:szCs w:val="20"/>
        </w:rPr>
        <w:t>2. Утверждение годовой бухгалтерской (финансовой) отчетности АО «МЕТРОВАГОНМАШ» за 20</w:t>
      </w:r>
      <w:r w:rsidR="00F118ED">
        <w:rPr>
          <w:rFonts w:ascii="Verdana" w:hAnsi="Verdana"/>
          <w:sz w:val="20"/>
          <w:szCs w:val="20"/>
        </w:rPr>
        <w:t>20</w:t>
      </w:r>
      <w:r w:rsidRPr="00551D26">
        <w:rPr>
          <w:rFonts w:ascii="Verdana" w:hAnsi="Verdana"/>
          <w:sz w:val="20"/>
          <w:szCs w:val="20"/>
        </w:rPr>
        <w:t xml:space="preserve"> год.</w:t>
      </w:r>
    </w:p>
    <w:p w:rsidR="00551D26" w:rsidRPr="00551D26" w:rsidRDefault="00551D26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551D26">
        <w:rPr>
          <w:rFonts w:ascii="Verdana" w:hAnsi="Verdana"/>
          <w:sz w:val="20"/>
          <w:szCs w:val="20"/>
        </w:rPr>
        <w:t>3. О распределении прибыли (в том числе выплата (объявление) дивидендов) и убытков АО «МЕТРОВАГОНМАШ» по итогам 20</w:t>
      </w:r>
      <w:r w:rsidR="00F118ED">
        <w:rPr>
          <w:rFonts w:ascii="Verdana" w:hAnsi="Verdana"/>
          <w:sz w:val="20"/>
          <w:szCs w:val="20"/>
        </w:rPr>
        <w:t>20</w:t>
      </w:r>
      <w:r w:rsidRPr="00551D26">
        <w:rPr>
          <w:rFonts w:ascii="Verdana" w:hAnsi="Verdana"/>
          <w:sz w:val="20"/>
          <w:szCs w:val="20"/>
        </w:rPr>
        <w:t xml:space="preserve"> года. </w:t>
      </w:r>
    </w:p>
    <w:p w:rsidR="00551D26" w:rsidRPr="00551D26" w:rsidRDefault="00551D26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551D26">
        <w:rPr>
          <w:rFonts w:ascii="Verdana" w:hAnsi="Verdana"/>
          <w:sz w:val="20"/>
          <w:szCs w:val="20"/>
        </w:rPr>
        <w:t>4. Избрание Совета директоров АО «МЕТРОВАГОНМАШ».</w:t>
      </w:r>
    </w:p>
    <w:p w:rsidR="00551D26" w:rsidRPr="00551D26" w:rsidRDefault="00551D26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1A0E73">
        <w:rPr>
          <w:rFonts w:ascii="Verdana" w:hAnsi="Verdana"/>
          <w:sz w:val="20"/>
          <w:szCs w:val="20"/>
        </w:rPr>
        <w:t>5. Избрание Ревизионной комиссии АО «МЕТРОВАГОНМАШ».</w:t>
      </w:r>
    </w:p>
    <w:p w:rsidR="00551D26" w:rsidRDefault="00551D26" w:rsidP="00801A6E">
      <w:pPr>
        <w:ind w:left="-709"/>
        <w:jc w:val="both"/>
        <w:rPr>
          <w:rFonts w:ascii="Verdana" w:hAnsi="Verdana"/>
          <w:sz w:val="20"/>
          <w:szCs w:val="20"/>
          <w:lang w:val="en-US"/>
        </w:rPr>
      </w:pPr>
      <w:r w:rsidRPr="00551D26">
        <w:rPr>
          <w:rFonts w:ascii="Verdana" w:hAnsi="Verdana"/>
          <w:sz w:val="20"/>
          <w:szCs w:val="20"/>
        </w:rPr>
        <w:t>6. Утверждение аудитора АО «МЕТРОВАГОНМАШ».</w:t>
      </w:r>
    </w:p>
    <w:p w:rsidR="00E34D13" w:rsidRPr="007F6F8F" w:rsidRDefault="00E34D13" w:rsidP="00801A6E">
      <w:pPr>
        <w:pStyle w:val="a3"/>
        <w:suppressAutoHyphens/>
        <w:ind w:left="-709" w:firstLine="720"/>
        <w:rPr>
          <w:rFonts w:ascii="Verdana" w:hAnsi="Verdana"/>
          <w:b/>
          <w:bCs/>
          <w:sz w:val="20"/>
          <w:szCs w:val="20"/>
        </w:rPr>
      </w:pPr>
      <w:r w:rsidRPr="00E34D13">
        <w:rPr>
          <w:rFonts w:ascii="Verdana" w:hAnsi="Verdana"/>
          <w:sz w:val="20"/>
          <w:szCs w:val="20"/>
        </w:rPr>
        <w:t>Дата проведения общего собрания (дата окончания приема бюллетеней для голосования)</w:t>
      </w:r>
      <w:r w:rsidR="00A26D4B" w:rsidRPr="006611C7">
        <w:rPr>
          <w:rFonts w:ascii="Verdana" w:hAnsi="Verdana"/>
          <w:sz w:val="20"/>
          <w:szCs w:val="20"/>
        </w:rPr>
        <w:t xml:space="preserve">: </w:t>
      </w:r>
      <w:r w:rsidR="00247AD3" w:rsidRPr="00247AD3">
        <w:rPr>
          <w:rFonts w:ascii="Verdana" w:hAnsi="Verdana"/>
          <w:b/>
          <w:sz w:val="20"/>
          <w:szCs w:val="20"/>
        </w:rPr>
        <w:t>18</w:t>
      </w:r>
      <w:r w:rsidR="007C1172" w:rsidRPr="006611C7">
        <w:rPr>
          <w:rFonts w:ascii="Verdana" w:hAnsi="Verdana"/>
          <w:b/>
          <w:bCs/>
          <w:sz w:val="20"/>
          <w:szCs w:val="20"/>
        </w:rPr>
        <w:t xml:space="preserve"> </w:t>
      </w:r>
      <w:r w:rsidR="00CE6E90">
        <w:rPr>
          <w:rFonts w:ascii="Verdana" w:hAnsi="Verdana"/>
          <w:b/>
          <w:bCs/>
          <w:sz w:val="20"/>
          <w:szCs w:val="20"/>
        </w:rPr>
        <w:t>июня</w:t>
      </w:r>
      <w:r w:rsidR="005F525C" w:rsidRPr="006611C7">
        <w:rPr>
          <w:rFonts w:ascii="Verdana" w:hAnsi="Verdana"/>
          <w:b/>
          <w:bCs/>
          <w:sz w:val="20"/>
          <w:szCs w:val="20"/>
        </w:rPr>
        <w:t xml:space="preserve"> 20</w:t>
      </w:r>
      <w:r w:rsidR="00247AD3" w:rsidRPr="00247AD3">
        <w:rPr>
          <w:rFonts w:ascii="Verdana" w:hAnsi="Verdana"/>
          <w:b/>
          <w:bCs/>
          <w:sz w:val="20"/>
          <w:szCs w:val="20"/>
        </w:rPr>
        <w:t>2</w:t>
      </w:r>
      <w:r w:rsidR="00F118ED">
        <w:rPr>
          <w:rFonts w:ascii="Verdana" w:hAnsi="Verdana"/>
          <w:b/>
          <w:bCs/>
          <w:sz w:val="20"/>
          <w:szCs w:val="20"/>
        </w:rPr>
        <w:t>1</w:t>
      </w:r>
      <w:r w:rsidR="00A26D4B" w:rsidRPr="006611C7">
        <w:rPr>
          <w:rFonts w:ascii="Verdana" w:hAnsi="Verdana"/>
          <w:b/>
          <w:bCs/>
          <w:sz w:val="20"/>
          <w:szCs w:val="20"/>
        </w:rPr>
        <w:t>г</w:t>
      </w:r>
      <w:r w:rsidR="002F4272" w:rsidRPr="006611C7">
        <w:rPr>
          <w:rFonts w:ascii="Verdana" w:hAnsi="Verdana"/>
          <w:b/>
          <w:bCs/>
          <w:sz w:val="20"/>
          <w:szCs w:val="20"/>
        </w:rPr>
        <w:t xml:space="preserve">. </w:t>
      </w:r>
    </w:p>
    <w:p w:rsidR="00E34D13" w:rsidRPr="007F6F8F" w:rsidRDefault="00E34D13" w:rsidP="00801A6E">
      <w:pPr>
        <w:ind w:left="-709"/>
        <w:jc w:val="both"/>
        <w:rPr>
          <w:rFonts w:ascii="Verdana" w:hAnsi="Verdana"/>
          <w:sz w:val="20"/>
          <w:szCs w:val="20"/>
        </w:rPr>
      </w:pPr>
      <w:r w:rsidRPr="007F6F8F">
        <w:rPr>
          <w:rFonts w:ascii="Verdana" w:hAnsi="Verdana"/>
          <w:sz w:val="20"/>
          <w:szCs w:val="20"/>
        </w:rPr>
        <w:t>Последним днем срока приема бюллетеней для голосования является день, предшествующий дате окончания приема бюллетеней.</w:t>
      </w:r>
    </w:p>
    <w:p w:rsidR="00DF0C71" w:rsidRPr="00E34D13" w:rsidRDefault="00E34D13" w:rsidP="00801A6E">
      <w:pPr>
        <w:ind w:left="-709" w:firstLine="708"/>
        <w:jc w:val="both"/>
        <w:rPr>
          <w:rFonts w:ascii="Verdana" w:hAnsi="Verdana"/>
          <w:sz w:val="20"/>
          <w:szCs w:val="20"/>
        </w:rPr>
      </w:pPr>
      <w:r w:rsidRPr="001A0E73">
        <w:rPr>
          <w:rFonts w:ascii="Verdana" w:hAnsi="Verdana"/>
          <w:sz w:val="20"/>
          <w:szCs w:val="20"/>
        </w:rPr>
        <w:t>Почтовый адрес, по которому должны направляться заполненные бюллетени</w:t>
      </w:r>
      <w:r w:rsidR="00A26D4B" w:rsidRPr="001A0E73">
        <w:rPr>
          <w:rFonts w:ascii="Verdana" w:hAnsi="Verdana"/>
          <w:sz w:val="20"/>
          <w:szCs w:val="20"/>
        </w:rPr>
        <w:t>:</w:t>
      </w:r>
      <w:r w:rsidR="007C1172" w:rsidRPr="001A0E73">
        <w:rPr>
          <w:rFonts w:ascii="Verdana" w:hAnsi="Verdana" w:cs="Arial"/>
          <w:sz w:val="20"/>
          <w:szCs w:val="20"/>
        </w:rPr>
        <w:t xml:space="preserve"> </w:t>
      </w:r>
      <w:r w:rsidR="00DF0C71" w:rsidRPr="00B948BB">
        <w:rPr>
          <w:rFonts w:ascii="Verdana" w:hAnsi="Verdana"/>
          <w:sz w:val="20"/>
          <w:szCs w:val="20"/>
        </w:rPr>
        <w:t xml:space="preserve">141009, Российская Федерация, Московская область, </w:t>
      </w:r>
      <w:r w:rsidR="00BE26B1" w:rsidRPr="00B948BB">
        <w:rPr>
          <w:rFonts w:ascii="Verdana" w:hAnsi="Verdana"/>
          <w:sz w:val="20"/>
          <w:szCs w:val="20"/>
        </w:rPr>
        <w:t xml:space="preserve">городской округ Мытищи, </w:t>
      </w:r>
      <w:r w:rsidR="00DF0C71" w:rsidRPr="00B948BB">
        <w:rPr>
          <w:rFonts w:ascii="Verdana" w:hAnsi="Verdana"/>
          <w:sz w:val="20"/>
          <w:szCs w:val="20"/>
        </w:rPr>
        <w:t xml:space="preserve">г. Мытищи, ул. </w:t>
      </w:r>
      <w:proofErr w:type="spellStart"/>
      <w:r w:rsidR="00DF0C71" w:rsidRPr="00B948BB">
        <w:rPr>
          <w:rFonts w:ascii="Verdana" w:hAnsi="Verdana"/>
          <w:sz w:val="20"/>
          <w:szCs w:val="20"/>
        </w:rPr>
        <w:t>Колонцова</w:t>
      </w:r>
      <w:proofErr w:type="spellEnd"/>
      <w:r w:rsidR="00DF0C71" w:rsidRPr="00B948BB">
        <w:rPr>
          <w:rFonts w:ascii="Verdana" w:hAnsi="Verdana"/>
          <w:sz w:val="20"/>
          <w:szCs w:val="20"/>
        </w:rPr>
        <w:t xml:space="preserve">, д. </w:t>
      </w:r>
      <w:bookmarkStart w:id="0" w:name="OLE_LINK1"/>
      <w:bookmarkStart w:id="1" w:name="OLE_LINK2"/>
      <w:r w:rsidR="00B948BB" w:rsidRPr="00F118ED">
        <w:rPr>
          <w:rFonts w:ascii="Verdana" w:hAnsi="Verdana"/>
          <w:sz w:val="20"/>
          <w:szCs w:val="20"/>
        </w:rPr>
        <w:t>4</w:t>
      </w:r>
      <w:r w:rsidR="0023023A" w:rsidRPr="00B948BB">
        <w:rPr>
          <w:rFonts w:ascii="Verdana" w:hAnsi="Verdana"/>
          <w:sz w:val="20"/>
          <w:szCs w:val="20"/>
        </w:rPr>
        <w:t>,</w:t>
      </w:r>
      <w:r w:rsidR="00DF0C71" w:rsidRPr="001A0E73">
        <w:rPr>
          <w:rFonts w:ascii="Verdana" w:hAnsi="Verdana"/>
          <w:sz w:val="20"/>
          <w:szCs w:val="20"/>
        </w:rPr>
        <w:t xml:space="preserve"> </w:t>
      </w:r>
      <w:r w:rsidR="00DF0C71" w:rsidRPr="00B948BB">
        <w:rPr>
          <w:rFonts w:ascii="Verdana" w:hAnsi="Verdana"/>
          <w:sz w:val="20"/>
          <w:szCs w:val="20"/>
        </w:rPr>
        <w:t>АО «МЕТРОВАГОНМАШ»</w:t>
      </w:r>
      <w:bookmarkEnd w:id="0"/>
      <w:bookmarkEnd w:id="1"/>
      <w:r w:rsidR="00DF0C71" w:rsidRPr="00B948BB">
        <w:rPr>
          <w:rFonts w:ascii="Verdana" w:hAnsi="Verdana"/>
          <w:sz w:val="20"/>
          <w:szCs w:val="20"/>
        </w:rPr>
        <w:t>.</w:t>
      </w:r>
      <w:r w:rsidRPr="00B948BB">
        <w:rPr>
          <w:rFonts w:ascii="Verdana" w:hAnsi="Verdana"/>
          <w:sz w:val="20"/>
          <w:szCs w:val="20"/>
        </w:rPr>
        <w:t xml:space="preserve"> Бюллетени должны быть получены до даты окончания приема</w:t>
      </w:r>
      <w:r w:rsidRPr="00580C88">
        <w:rPr>
          <w:rFonts w:ascii="Verdana" w:hAnsi="Verdana"/>
          <w:sz w:val="20"/>
          <w:szCs w:val="20"/>
        </w:rPr>
        <w:t xml:space="preserve"> бюллетеней.</w:t>
      </w:r>
    </w:p>
    <w:p w:rsidR="00A26D4B" w:rsidRPr="006611C7" w:rsidRDefault="009B539B" w:rsidP="00801A6E">
      <w:pPr>
        <w:ind w:left="-709"/>
        <w:jc w:val="both"/>
        <w:rPr>
          <w:rFonts w:ascii="Verdana" w:hAnsi="Verdana"/>
          <w:b/>
          <w:bCs/>
          <w:sz w:val="20"/>
          <w:szCs w:val="20"/>
        </w:rPr>
      </w:pPr>
      <w:r w:rsidRPr="009B539B">
        <w:rPr>
          <w:rFonts w:ascii="Verdana" w:hAnsi="Verdana"/>
          <w:sz w:val="20"/>
          <w:szCs w:val="20"/>
        </w:rPr>
        <w:t>Дата, на которую определяются (фиксируются) лица, имеющие право на участие в общем собрании акционеров</w:t>
      </w:r>
      <w:r w:rsidR="00A26D4B" w:rsidRPr="006611C7">
        <w:rPr>
          <w:rFonts w:ascii="Verdana" w:hAnsi="Verdana"/>
          <w:sz w:val="20"/>
          <w:szCs w:val="20"/>
        </w:rPr>
        <w:t xml:space="preserve">: </w:t>
      </w:r>
      <w:r w:rsidR="00247AD3" w:rsidRPr="00247AD3">
        <w:rPr>
          <w:rFonts w:ascii="Verdana" w:hAnsi="Verdana"/>
          <w:b/>
          <w:sz w:val="20"/>
          <w:szCs w:val="20"/>
        </w:rPr>
        <w:t>24</w:t>
      </w:r>
      <w:r w:rsidR="00FA552D" w:rsidRPr="006611C7">
        <w:rPr>
          <w:rFonts w:ascii="Verdana" w:hAnsi="Verdana"/>
          <w:b/>
          <w:bCs/>
          <w:sz w:val="20"/>
          <w:szCs w:val="20"/>
        </w:rPr>
        <w:t xml:space="preserve"> </w:t>
      </w:r>
      <w:r w:rsidR="00CE6E90">
        <w:rPr>
          <w:rFonts w:ascii="Verdana" w:hAnsi="Verdana"/>
          <w:b/>
          <w:bCs/>
          <w:sz w:val="20"/>
          <w:szCs w:val="20"/>
        </w:rPr>
        <w:t>мая</w:t>
      </w:r>
      <w:r w:rsidR="005F525C" w:rsidRPr="006611C7">
        <w:rPr>
          <w:rFonts w:ascii="Verdana" w:hAnsi="Verdana"/>
          <w:b/>
          <w:bCs/>
          <w:sz w:val="20"/>
          <w:szCs w:val="20"/>
        </w:rPr>
        <w:t xml:space="preserve"> 20</w:t>
      </w:r>
      <w:r w:rsidR="00247AD3" w:rsidRPr="00247AD3">
        <w:rPr>
          <w:rFonts w:ascii="Verdana" w:hAnsi="Verdana"/>
          <w:b/>
          <w:bCs/>
          <w:sz w:val="20"/>
          <w:szCs w:val="20"/>
        </w:rPr>
        <w:t>2</w:t>
      </w:r>
      <w:r w:rsidR="00F118ED">
        <w:rPr>
          <w:rFonts w:ascii="Verdana" w:hAnsi="Verdana"/>
          <w:b/>
          <w:bCs/>
          <w:sz w:val="20"/>
          <w:szCs w:val="20"/>
        </w:rPr>
        <w:t>1</w:t>
      </w:r>
      <w:r w:rsidR="00A26D4B" w:rsidRPr="006611C7">
        <w:rPr>
          <w:rFonts w:ascii="Verdana" w:hAnsi="Verdana"/>
          <w:b/>
          <w:bCs/>
          <w:sz w:val="20"/>
          <w:szCs w:val="20"/>
        </w:rPr>
        <w:t>г.</w:t>
      </w:r>
    </w:p>
    <w:p w:rsidR="003C34FA" w:rsidRPr="00DE2DB4" w:rsidRDefault="00DE2DB4" w:rsidP="00801A6E">
      <w:pPr>
        <w:ind w:lef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3C34FA" w:rsidRPr="00DE2DB4">
        <w:rPr>
          <w:rFonts w:ascii="Verdana" w:hAnsi="Verdana"/>
          <w:sz w:val="20"/>
          <w:szCs w:val="20"/>
        </w:rPr>
        <w:t xml:space="preserve">Категории (типы) акций, владельцы которых имеют право голоса по вопросам повестки дня общего собрания акционеров: </w:t>
      </w:r>
      <w:r w:rsidR="003C34FA" w:rsidRPr="00DE2DB4">
        <w:rPr>
          <w:rFonts w:ascii="Verdana" w:hAnsi="Verdana"/>
          <w:b/>
          <w:sz w:val="20"/>
          <w:szCs w:val="20"/>
        </w:rPr>
        <w:t>обыкновенные акции АО «МЕТРОВАГОНМАШ», привилегированные акции АО «МЕТРОВАГОНМАШ»</w:t>
      </w:r>
      <w:r w:rsidR="003C34FA" w:rsidRPr="00DE2DB4">
        <w:rPr>
          <w:rFonts w:ascii="Verdana" w:hAnsi="Verdana"/>
          <w:sz w:val="20"/>
          <w:szCs w:val="20"/>
        </w:rPr>
        <w:t>.</w:t>
      </w:r>
    </w:p>
    <w:p w:rsidR="00A26D4B" w:rsidRPr="006611C7" w:rsidRDefault="00A26D4B" w:rsidP="00801A6E">
      <w:pPr>
        <w:pStyle w:val="2"/>
        <w:spacing w:after="120"/>
        <w:ind w:left="-709" w:firstLine="709"/>
        <w:rPr>
          <w:rFonts w:ascii="Verdana" w:hAnsi="Verdana"/>
          <w:sz w:val="20"/>
          <w:szCs w:val="20"/>
        </w:rPr>
      </w:pPr>
      <w:r w:rsidRPr="006611C7">
        <w:rPr>
          <w:rFonts w:ascii="Verdana" w:hAnsi="Verdana"/>
          <w:sz w:val="20"/>
          <w:szCs w:val="20"/>
        </w:rPr>
        <w:t>Функции счетной комиссии возлагаются на Регистрато</w:t>
      </w:r>
      <w:r w:rsidR="007C1172" w:rsidRPr="006611C7">
        <w:rPr>
          <w:rFonts w:ascii="Verdana" w:hAnsi="Verdana"/>
          <w:sz w:val="20"/>
          <w:szCs w:val="20"/>
        </w:rPr>
        <w:t xml:space="preserve">ра </w:t>
      </w:r>
      <w:proofErr w:type="gramStart"/>
      <w:r w:rsidR="007C1172" w:rsidRPr="006611C7">
        <w:rPr>
          <w:rFonts w:ascii="Verdana" w:hAnsi="Verdana"/>
          <w:sz w:val="20"/>
          <w:szCs w:val="20"/>
        </w:rPr>
        <w:t>Общества  -</w:t>
      </w:r>
      <w:proofErr w:type="gramEnd"/>
      <w:r w:rsidR="007C1172" w:rsidRPr="006611C7">
        <w:rPr>
          <w:rFonts w:ascii="Verdana" w:hAnsi="Verdana"/>
          <w:sz w:val="20"/>
          <w:szCs w:val="20"/>
        </w:rPr>
        <w:t xml:space="preserve">  АО «</w:t>
      </w:r>
      <w:r w:rsidR="000D5124">
        <w:rPr>
          <w:rFonts w:ascii="Verdana" w:hAnsi="Verdana"/>
          <w:sz w:val="20"/>
          <w:szCs w:val="20"/>
        </w:rPr>
        <w:t>Ведение реестров компаний</w:t>
      </w:r>
      <w:r w:rsidR="007C1172" w:rsidRPr="006611C7">
        <w:rPr>
          <w:rFonts w:ascii="Verdana" w:hAnsi="Verdana"/>
          <w:sz w:val="20"/>
          <w:szCs w:val="20"/>
        </w:rPr>
        <w:t>»</w:t>
      </w:r>
      <w:r w:rsidR="000D5124">
        <w:rPr>
          <w:rFonts w:ascii="Verdana" w:hAnsi="Verdana"/>
          <w:sz w:val="20"/>
          <w:szCs w:val="20"/>
        </w:rPr>
        <w:t xml:space="preserve"> (АО «ВРК»)</w:t>
      </w:r>
      <w:r w:rsidR="007C1172" w:rsidRPr="006611C7">
        <w:rPr>
          <w:rFonts w:ascii="Verdana" w:hAnsi="Verdana"/>
          <w:sz w:val="20"/>
          <w:szCs w:val="20"/>
        </w:rPr>
        <w:t>.</w:t>
      </w:r>
    </w:p>
    <w:p w:rsidR="005012FE" w:rsidRPr="00580C88" w:rsidRDefault="005012FE" w:rsidP="00801A6E">
      <w:pPr>
        <w:ind w:left="-709" w:firstLine="708"/>
        <w:jc w:val="both"/>
        <w:rPr>
          <w:rFonts w:ascii="Verdana" w:hAnsi="Verdana"/>
          <w:sz w:val="20"/>
          <w:szCs w:val="20"/>
        </w:rPr>
      </w:pPr>
      <w:r w:rsidRPr="006611C7">
        <w:rPr>
          <w:rFonts w:ascii="Verdana" w:hAnsi="Verdana"/>
          <w:sz w:val="20"/>
          <w:szCs w:val="20"/>
        </w:rPr>
        <w:t xml:space="preserve">Лица, имеющие право на участие в годовом общем собрании акционеров Общества, могут ознакомиться с информацией (материалами) и получить копии материалов, подлежащих предоставлению при подготовке к проведению годового общего собрания акционеров Общества в помещении  АО «МЕТРОВАГОНМАШ» по адресу: 141009, Российская Федерация, Московская область, </w:t>
      </w:r>
      <w:r w:rsidR="00BE26B1">
        <w:rPr>
          <w:rFonts w:ascii="Verdana" w:hAnsi="Verdana"/>
          <w:sz w:val="20"/>
          <w:szCs w:val="20"/>
        </w:rPr>
        <w:t xml:space="preserve">городской округ Мытищи, </w:t>
      </w:r>
      <w:proofErr w:type="spellStart"/>
      <w:r w:rsidRPr="006611C7">
        <w:rPr>
          <w:rFonts w:ascii="Verdana" w:hAnsi="Verdana"/>
          <w:sz w:val="20"/>
          <w:szCs w:val="20"/>
        </w:rPr>
        <w:t>г.Мытищи</w:t>
      </w:r>
      <w:proofErr w:type="spellEnd"/>
      <w:r w:rsidRPr="006611C7">
        <w:rPr>
          <w:rFonts w:ascii="Verdana" w:hAnsi="Verdana"/>
          <w:sz w:val="20"/>
          <w:szCs w:val="20"/>
        </w:rPr>
        <w:t xml:space="preserve">, ул. </w:t>
      </w:r>
      <w:proofErr w:type="spellStart"/>
      <w:r w:rsidRPr="006611C7">
        <w:rPr>
          <w:rFonts w:ascii="Verdana" w:hAnsi="Verdana"/>
          <w:sz w:val="20"/>
          <w:szCs w:val="20"/>
        </w:rPr>
        <w:t>Колонцова</w:t>
      </w:r>
      <w:proofErr w:type="spellEnd"/>
      <w:r w:rsidRPr="006611C7">
        <w:rPr>
          <w:rFonts w:ascii="Verdana" w:hAnsi="Verdana"/>
          <w:sz w:val="20"/>
          <w:szCs w:val="20"/>
        </w:rPr>
        <w:t xml:space="preserve">, д.4, здание </w:t>
      </w:r>
      <w:r w:rsidR="009E0D84">
        <w:rPr>
          <w:rFonts w:ascii="Verdana" w:hAnsi="Verdana"/>
          <w:sz w:val="20"/>
          <w:szCs w:val="20"/>
        </w:rPr>
        <w:t>заводоуправления</w:t>
      </w:r>
      <w:r w:rsidRPr="006611C7">
        <w:rPr>
          <w:rFonts w:ascii="Verdana" w:hAnsi="Verdana"/>
          <w:sz w:val="20"/>
          <w:szCs w:val="20"/>
        </w:rPr>
        <w:t xml:space="preserve">, </w:t>
      </w:r>
      <w:r w:rsidR="009E0D84">
        <w:rPr>
          <w:rFonts w:ascii="Verdana" w:hAnsi="Verdana"/>
          <w:sz w:val="20"/>
          <w:szCs w:val="20"/>
        </w:rPr>
        <w:t>4</w:t>
      </w:r>
      <w:r w:rsidRPr="006611C7">
        <w:rPr>
          <w:rFonts w:ascii="Verdana" w:hAnsi="Verdana"/>
          <w:sz w:val="20"/>
          <w:szCs w:val="20"/>
        </w:rPr>
        <w:t>-й этаж, комн.</w:t>
      </w:r>
      <w:r w:rsidR="009E0D84">
        <w:rPr>
          <w:rFonts w:ascii="Verdana" w:hAnsi="Verdana"/>
          <w:sz w:val="20"/>
          <w:szCs w:val="20"/>
        </w:rPr>
        <w:t>40</w:t>
      </w:r>
      <w:r w:rsidRPr="006611C7">
        <w:rPr>
          <w:rFonts w:ascii="Verdana" w:hAnsi="Verdana"/>
          <w:sz w:val="20"/>
          <w:szCs w:val="20"/>
        </w:rPr>
        <w:t>3</w:t>
      </w:r>
      <w:r w:rsidR="009424F6">
        <w:rPr>
          <w:rFonts w:ascii="Verdana" w:hAnsi="Verdana"/>
          <w:sz w:val="20"/>
          <w:szCs w:val="20"/>
        </w:rPr>
        <w:t>,</w:t>
      </w:r>
      <w:r w:rsidRPr="006611C7">
        <w:rPr>
          <w:rFonts w:ascii="Verdana" w:hAnsi="Verdana"/>
          <w:sz w:val="20"/>
          <w:szCs w:val="20"/>
        </w:rPr>
        <w:t xml:space="preserve"> с </w:t>
      </w:r>
      <w:r w:rsidR="00D07E86" w:rsidRPr="00D07E86">
        <w:rPr>
          <w:rFonts w:ascii="Verdana" w:hAnsi="Verdana"/>
          <w:sz w:val="20"/>
          <w:szCs w:val="20"/>
        </w:rPr>
        <w:t>29</w:t>
      </w:r>
      <w:r w:rsidR="007F427F" w:rsidRPr="007F427F">
        <w:rPr>
          <w:rFonts w:ascii="Verdana" w:hAnsi="Verdana"/>
          <w:sz w:val="20"/>
          <w:szCs w:val="20"/>
        </w:rPr>
        <w:t>.05.20</w:t>
      </w:r>
      <w:r w:rsidR="00D07E86" w:rsidRPr="00D07E86">
        <w:rPr>
          <w:rFonts w:ascii="Verdana" w:hAnsi="Verdana"/>
          <w:sz w:val="20"/>
          <w:szCs w:val="20"/>
        </w:rPr>
        <w:t>2</w:t>
      </w:r>
      <w:r w:rsidR="00F118ED">
        <w:rPr>
          <w:rFonts w:ascii="Verdana" w:hAnsi="Verdana"/>
          <w:sz w:val="20"/>
          <w:szCs w:val="20"/>
        </w:rPr>
        <w:t>1</w:t>
      </w:r>
      <w:r w:rsidR="007F427F" w:rsidRPr="007F427F">
        <w:rPr>
          <w:rFonts w:ascii="Verdana" w:hAnsi="Verdana"/>
          <w:sz w:val="20"/>
          <w:szCs w:val="20"/>
        </w:rPr>
        <w:t xml:space="preserve"> г. по </w:t>
      </w:r>
      <w:r w:rsidR="00D07E86" w:rsidRPr="00D07E86">
        <w:rPr>
          <w:rFonts w:ascii="Verdana" w:hAnsi="Verdana"/>
          <w:sz w:val="20"/>
          <w:szCs w:val="20"/>
        </w:rPr>
        <w:t>17</w:t>
      </w:r>
      <w:r w:rsidR="007F427F" w:rsidRPr="007F427F">
        <w:rPr>
          <w:rFonts w:ascii="Verdana" w:hAnsi="Verdana"/>
          <w:sz w:val="20"/>
          <w:szCs w:val="20"/>
        </w:rPr>
        <w:t>.06.20</w:t>
      </w:r>
      <w:r w:rsidR="00D07E86" w:rsidRPr="00D07E86">
        <w:rPr>
          <w:rFonts w:ascii="Verdana" w:hAnsi="Verdana"/>
          <w:sz w:val="20"/>
          <w:szCs w:val="20"/>
        </w:rPr>
        <w:t>2</w:t>
      </w:r>
      <w:r w:rsidR="00F118ED">
        <w:rPr>
          <w:rFonts w:ascii="Verdana" w:hAnsi="Verdana"/>
          <w:sz w:val="20"/>
          <w:szCs w:val="20"/>
        </w:rPr>
        <w:t>1</w:t>
      </w:r>
      <w:r w:rsidR="007F427F">
        <w:rPr>
          <w:rFonts w:ascii="Verdana" w:hAnsi="Verdana"/>
          <w:sz w:val="20"/>
          <w:szCs w:val="20"/>
        </w:rPr>
        <w:t xml:space="preserve"> г.</w:t>
      </w:r>
      <w:r w:rsidRPr="006611C7">
        <w:rPr>
          <w:rFonts w:ascii="Verdana" w:hAnsi="Verdana"/>
          <w:sz w:val="20"/>
          <w:szCs w:val="20"/>
        </w:rPr>
        <w:t xml:space="preserve"> с 08:00 час. до 12:20 час. и </w:t>
      </w:r>
      <w:r w:rsidRPr="006611C7">
        <w:rPr>
          <w:rFonts w:ascii="Verdana" w:hAnsi="Verdana"/>
          <w:sz w:val="20"/>
          <w:szCs w:val="20"/>
          <w:lang w:val="en-US"/>
        </w:rPr>
        <w:t>c</w:t>
      </w:r>
      <w:r w:rsidR="006611C7">
        <w:rPr>
          <w:rFonts w:ascii="Verdana" w:hAnsi="Verdana"/>
          <w:sz w:val="20"/>
          <w:szCs w:val="20"/>
        </w:rPr>
        <w:t xml:space="preserve"> 13:00 час. до 16:40 час.</w:t>
      </w:r>
      <w:r w:rsidRPr="006611C7">
        <w:rPr>
          <w:rFonts w:ascii="Verdana" w:hAnsi="Verdana"/>
          <w:sz w:val="20"/>
          <w:szCs w:val="20"/>
        </w:rPr>
        <w:t xml:space="preserve"> кроме субботы и воскресенья. </w:t>
      </w:r>
      <w:r w:rsidR="00D07E86" w:rsidRPr="00D07E86">
        <w:rPr>
          <w:rFonts w:ascii="Verdana" w:hAnsi="Verdana"/>
          <w:sz w:val="20"/>
          <w:szCs w:val="20"/>
        </w:rPr>
        <w:t>18</w:t>
      </w:r>
      <w:r w:rsidRPr="006611C7">
        <w:rPr>
          <w:rFonts w:ascii="Verdana" w:hAnsi="Verdana"/>
          <w:sz w:val="20"/>
          <w:szCs w:val="20"/>
        </w:rPr>
        <w:t>.0</w:t>
      </w:r>
      <w:r w:rsidR="00CE6E90">
        <w:rPr>
          <w:rFonts w:ascii="Verdana" w:hAnsi="Verdana"/>
          <w:sz w:val="20"/>
          <w:szCs w:val="20"/>
        </w:rPr>
        <w:t>6</w:t>
      </w:r>
      <w:r w:rsidRPr="006611C7">
        <w:rPr>
          <w:rFonts w:ascii="Verdana" w:hAnsi="Verdana"/>
          <w:sz w:val="20"/>
          <w:szCs w:val="20"/>
        </w:rPr>
        <w:t>.20</w:t>
      </w:r>
      <w:r w:rsidR="00D07E86" w:rsidRPr="00D07E86">
        <w:rPr>
          <w:rFonts w:ascii="Verdana" w:hAnsi="Verdana"/>
          <w:sz w:val="20"/>
          <w:szCs w:val="20"/>
        </w:rPr>
        <w:t>2</w:t>
      </w:r>
      <w:r w:rsidR="00F118ED">
        <w:rPr>
          <w:rFonts w:ascii="Verdana" w:hAnsi="Verdana"/>
          <w:sz w:val="20"/>
          <w:szCs w:val="20"/>
        </w:rPr>
        <w:t>1</w:t>
      </w:r>
      <w:r w:rsidRPr="006611C7">
        <w:rPr>
          <w:rFonts w:ascii="Verdana" w:hAnsi="Verdana"/>
          <w:sz w:val="20"/>
          <w:szCs w:val="20"/>
        </w:rPr>
        <w:t xml:space="preserve"> г. указанные документы будут предоставляться для ознакомления с 8 час. </w:t>
      </w:r>
      <w:r w:rsidR="00186BBD">
        <w:rPr>
          <w:rFonts w:ascii="Verdana" w:hAnsi="Verdana"/>
          <w:sz w:val="20"/>
          <w:szCs w:val="20"/>
        </w:rPr>
        <w:t>3</w:t>
      </w:r>
      <w:r w:rsidRPr="006611C7">
        <w:rPr>
          <w:rFonts w:ascii="Verdana" w:hAnsi="Verdana"/>
          <w:sz w:val="20"/>
          <w:szCs w:val="20"/>
        </w:rPr>
        <w:t>0 мин</w:t>
      </w:r>
      <w:r w:rsidRPr="002657D4">
        <w:rPr>
          <w:rFonts w:ascii="Verdana" w:hAnsi="Verdana"/>
          <w:sz w:val="20"/>
          <w:szCs w:val="20"/>
        </w:rPr>
        <w:t>.</w:t>
      </w:r>
      <w:r w:rsidR="00433E25" w:rsidRPr="002657D4">
        <w:t xml:space="preserve"> </w:t>
      </w:r>
      <w:r w:rsidR="00433E25" w:rsidRPr="002657D4">
        <w:rPr>
          <w:rFonts w:ascii="Verdana" w:hAnsi="Verdana"/>
          <w:sz w:val="20"/>
          <w:szCs w:val="20"/>
        </w:rPr>
        <w:t>Проект годового отчета АО «МЕТРОВАГОНМАШ» за 20</w:t>
      </w:r>
      <w:r w:rsidR="00F118ED">
        <w:rPr>
          <w:rFonts w:ascii="Verdana" w:hAnsi="Verdana"/>
          <w:sz w:val="20"/>
          <w:szCs w:val="20"/>
        </w:rPr>
        <w:t>20</w:t>
      </w:r>
      <w:r w:rsidR="00433E25" w:rsidRPr="002657D4">
        <w:rPr>
          <w:rFonts w:ascii="Verdana" w:hAnsi="Verdana"/>
          <w:sz w:val="20"/>
          <w:szCs w:val="20"/>
        </w:rPr>
        <w:t xml:space="preserve"> год и годов</w:t>
      </w:r>
      <w:r w:rsidR="00240A29" w:rsidRPr="002657D4">
        <w:rPr>
          <w:rFonts w:ascii="Verdana" w:hAnsi="Verdana"/>
          <w:sz w:val="20"/>
          <w:szCs w:val="20"/>
        </w:rPr>
        <w:t>ая</w:t>
      </w:r>
      <w:r w:rsidR="00433E25" w:rsidRPr="002657D4">
        <w:rPr>
          <w:rFonts w:ascii="Verdana" w:hAnsi="Verdana"/>
          <w:sz w:val="20"/>
          <w:szCs w:val="20"/>
        </w:rPr>
        <w:t xml:space="preserve"> бухгалтерск</w:t>
      </w:r>
      <w:r w:rsidR="00240A29" w:rsidRPr="002657D4">
        <w:rPr>
          <w:rFonts w:ascii="Verdana" w:hAnsi="Verdana"/>
          <w:sz w:val="20"/>
          <w:szCs w:val="20"/>
        </w:rPr>
        <w:t>ая</w:t>
      </w:r>
      <w:r w:rsidR="00433E25" w:rsidRPr="002657D4">
        <w:rPr>
          <w:rFonts w:ascii="Verdana" w:hAnsi="Verdana"/>
          <w:sz w:val="20"/>
          <w:szCs w:val="20"/>
        </w:rPr>
        <w:t xml:space="preserve"> (финансов</w:t>
      </w:r>
      <w:r w:rsidR="00240A29" w:rsidRPr="002657D4">
        <w:rPr>
          <w:rFonts w:ascii="Verdana" w:hAnsi="Verdana"/>
          <w:sz w:val="20"/>
          <w:szCs w:val="20"/>
        </w:rPr>
        <w:t>ая) отчетность</w:t>
      </w:r>
      <w:r w:rsidR="00433E25" w:rsidRPr="002657D4">
        <w:rPr>
          <w:rFonts w:ascii="Verdana" w:hAnsi="Verdana"/>
          <w:sz w:val="20"/>
          <w:szCs w:val="20"/>
        </w:rPr>
        <w:t xml:space="preserve"> АО «МЕТРОВАГОНМАШ» по итогам 20</w:t>
      </w:r>
      <w:r w:rsidR="00F118ED">
        <w:rPr>
          <w:rFonts w:ascii="Verdana" w:hAnsi="Verdana"/>
          <w:sz w:val="20"/>
          <w:szCs w:val="20"/>
        </w:rPr>
        <w:t>20</w:t>
      </w:r>
      <w:r w:rsidR="00433E25" w:rsidRPr="002657D4">
        <w:rPr>
          <w:rFonts w:ascii="Verdana" w:hAnsi="Verdana"/>
          <w:sz w:val="20"/>
          <w:szCs w:val="20"/>
        </w:rPr>
        <w:t xml:space="preserve"> года также доступны для просмотра на странице в сети Интернет по адресу: </w:t>
      </w:r>
      <w:hyperlink r:id="rId5" w:history="1">
        <w:r w:rsidR="009B539B" w:rsidRPr="00F83E75">
          <w:rPr>
            <w:rStyle w:val="a9"/>
            <w:rFonts w:ascii="Verdana" w:hAnsi="Verdana"/>
            <w:sz w:val="20"/>
            <w:szCs w:val="20"/>
          </w:rPr>
          <w:t>https://www.e-disclosure.ru/portal/company.aspx?id=2039</w:t>
        </w:r>
      </w:hyperlink>
      <w:r w:rsidR="00433E25" w:rsidRPr="002657D4">
        <w:rPr>
          <w:rFonts w:ascii="Verdana" w:hAnsi="Verdana"/>
          <w:sz w:val="20"/>
          <w:szCs w:val="20"/>
        </w:rPr>
        <w:t>.</w:t>
      </w:r>
    </w:p>
    <w:p w:rsidR="009B539B" w:rsidRPr="00801A6E" w:rsidRDefault="009B539B" w:rsidP="00801A6E">
      <w:pPr>
        <w:ind w:left="-709" w:firstLine="708"/>
        <w:jc w:val="both"/>
        <w:rPr>
          <w:rFonts w:ascii="Verdana" w:hAnsi="Verdana"/>
          <w:sz w:val="20"/>
          <w:szCs w:val="20"/>
        </w:rPr>
      </w:pPr>
      <w:r w:rsidRPr="00580C88">
        <w:rPr>
          <w:rFonts w:ascii="Verdana" w:hAnsi="Verdana"/>
          <w:sz w:val="20"/>
          <w:szCs w:val="20"/>
        </w:rPr>
        <w:t xml:space="preserve">Если в анкетных данных зарегистрированного лица произошли какие-либо изменения (изменились паспортные данные, адрес, фамилия, банковский счет), то следует внести все необходимые изменения в реестр акционеров Общества. Для этого нужно обратиться в АО «ВРК» по адресу: 119121, </w:t>
      </w:r>
      <w:proofErr w:type="spellStart"/>
      <w:r w:rsidRPr="00580C88">
        <w:rPr>
          <w:rFonts w:ascii="Verdana" w:hAnsi="Verdana"/>
          <w:sz w:val="20"/>
          <w:szCs w:val="20"/>
        </w:rPr>
        <w:t>г.Москва</w:t>
      </w:r>
      <w:proofErr w:type="spellEnd"/>
      <w:r w:rsidRPr="00580C88">
        <w:rPr>
          <w:rFonts w:ascii="Verdana" w:hAnsi="Verdana"/>
          <w:sz w:val="20"/>
          <w:szCs w:val="20"/>
        </w:rPr>
        <w:t xml:space="preserve">, </w:t>
      </w:r>
      <w:proofErr w:type="spellStart"/>
      <w:r w:rsidRPr="00580C88">
        <w:rPr>
          <w:rFonts w:ascii="Verdana" w:hAnsi="Verdana"/>
          <w:sz w:val="20"/>
          <w:szCs w:val="20"/>
        </w:rPr>
        <w:t>ул.Зубовская</w:t>
      </w:r>
      <w:proofErr w:type="spellEnd"/>
      <w:r w:rsidRPr="00580C88">
        <w:rPr>
          <w:rFonts w:ascii="Verdana" w:hAnsi="Verdana"/>
          <w:sz w:val="20"/>
          <w:szCs w:val="20"/>
        </w:rPr>
        <w:t>, д. 6, тел.: 8(495)229-00-63, если применимо, с соблюдением установленных ограничений на перемещение, обеспечением требований к сохранению социальной дистанции и использованием средств индивидуальной защиты.</w:t>
      </w:r>
    </w:p>
    <w:p w:rsidR="005012FE" w:rsidRPr="006611C7" w:rsidRDefault="005012FE" w:rsidP="00801A6E">
      <w:pPr>
        <w:ind w:left="-709"/>
        <w:jc w:val="both"/>
        <w:rPr>
          <w:rFonts w:ascii="Verdana" w:hAnsi="Verdana"/>
          <w:b/>
          <w:sz w:val="20"/>
          <w:szCs w:val="20"/>
        </w:rPr>
      </w:pPr>
      <w:r w:rsidRPr="006611C7">
        <w:rPr>
          <w:rFonts w:ascii="Verdana" w:hAnsi="Verdana"/>
          <w:b/>
          <w:sz w:val="20"/>
          <w:szCs w:val="20"/>
        </w:rPr>
        <w:t>Совет директоров</w:t>
      </w:r>
      <w:r w:rsidR="007F427F">
        <w:rPr>
          <w:rFonts w:ascii="Verdana" w:hAnsi="Verdana"/>
          <w:b/>
          <w:sz w:val="20"/>
          <w:szCs w:val="20"/>
        </w:rPr>
        <w:t xml:space="preserve"> </w:t>
      </w:r>
      <w:r w:rsidRPr="006611C7">
        <w:rPr>
          <w:rFonts w:ascii="Verdana" w:hAnsi="Verdana"/>
          <w:b/>
          <w:sz w:val="20"/>
          <w:szCs w:val="20"/>
        </w:rPr>
        <w:t>акционерного общества «</w:t>
      </w:r>
      <w:r w:rsidRPr="006611C7">
        <w:rPr>
          <w:rFonts w:ascii="Verdana" w:hAnsi="Verdana"/>
          <w:b/>
          <w:bCs/>
          <w:sz w:val="20"/>
          <w:szCs w:val="20"/>
        </w:rPr>
        <w:t>МЕТРОВАГОНМАШ</w:t>
      </w:r>
      <w:r w:rsidRPr="006611C7">
        <w:rPr>
          <w:rFonts w:ascii="Verdana" w:hAnsi="Verdana"/>
          <w:b/>
          <w:sz w:val="20"/>
          <w:szCs w:val="20"/>
        </w:rPr>
        <w:t>»</w:t>
      </w:r>
    </w:p>
    <w:p w:rsidR="001C72F5" w:rsidRDefault="005012FE" w:rsidP="00801A6E">
      <w:pPr>
        <w:ind w:left="-709" w:firstLine="709"/>
        <w:jc w:val="center"/>
        <w:rPr>
          <w:rFonts w:ascii="Verdana" w:hAnsi="Verdana"/>
          <w:b/>
          <w:bCs/>
          <w:sz w:val="20"/>
          <w:szCs w:val="20"/>
        </w:rPr>
      </w:pPr>
      <w:r w:rsidRPr="006611C7">
        <w:rPr>
          <w:rFonts w:ascii="Verdana" w:hAnsi="Verdana"/>
          <w:b/>
          <w:bCs/>
          <w:sz w:val="20"/>
          <w:szCs w:val="20"/>
        </w:rPr>
        <w:t xml:space="preserve">Телефон для справок: </w:t>
      </w:r>
      <w:r w:rsidR="006611C7">
        <w:rPr>
          <w:rFonts w:ascii="Verdana" w:hAnsi="Verdana"/>
          <w:b/>
          <w:bCs/>
          <w:sz w:val="20"/>
          <w:szCs w:val="20"/>
        </w:rPr>
        <w:t>(4</w:t>
      </w:r>
      <w:r w:rsidR="007F427F">
        <w:rPr>
          <w:rFonts w:ascii="Verdana" w:hAnsi="Verdana"/>
          <w:b/>
          <w:bCs/>
          <w:sz w:val="20"/>
          <w:szCs w:val="20"/>
        </w:rPr>
        <w:t>98</w:t>
      </w:r>
      <w:r w:rsidR="006611C7">
        <w:rPr>
          <w:rFonts w:ascii="Verdana" w:hAnsi="Verdana"/>
          <w:b/>
          <w:bCs/>
          <w:sz w:val="20"/>
          <w:szCs w:val="20"/>
        </w:rPr>
        <w:t xml:space="preserve">) </w:t>
      </w:r>
      <w:r w:rsidR="007F427F">
        <w:rPr>
          <w:rFonts w:ascii="Verdana" w:hAnsi="Verdana"/>
          <w:b/>
          <w:bCs/>
          <w:sz w:val="20"/>
          <w:szCs w:val="20"/>
        </w:rPr>
        <w:t>6</w:t>
      </w:r>
      <w:r w:rsidRPr="006611C7">
        <w:rPr>
          <w:rFonts w:ascii="Verdana" w:hAnsi="Verdana"/>
          <w:b/>
          <w:bCs/>
          <w:sz w:val="20"/>
          <w:szCs w:val="20"/>
        </w:rPr>
        <w:t>8</w:t>
      </w:r>
      <w:r w:rsidR="007F427F">
        <w:rPr>
          <w:rFonts w:ascii="Verdana" w:hAnsi="Verdana"/>
          <w:b/>
          <w:bCs/>
          <w:sz w:val="20"/>
          <w:szCs w:val="20"/>
        </w:rPr>
        <w:t>7</w:t>
      </w:r>
      <w:r w:rsidRPr="006611C7">
        <w:rPr>
          <w:rFonts w:ascii="Verdana" w:hAnsi="Verdana"/>
          <w:b/>
          <w:bCs/>
          <w:sz w:val="20"/>
          <w:szCs w:val="20"/>
        </w:rPr>
        <w:t>-</w:t>
      </w:r>
      <w:r w:rsidR="007F427F">
        <w:rPr>
          <w:rFonts w:ascii="Verdana" w:hAnsi="Verdana"/>
          <w:b/>
          <w:bCs/>
          <w:sz w:val="20"/>
          <w:szCs w:val="20"/>
        </w:rPr>
        <w:t>45</w:t>
      </w:r>
      <w:r w:rsidRPr="006611C7">
        <w:rPr>
          <w:rFonts w:ascii="Verdana" w:hAnsi="Verdana"/>
          <w:b/>
          <w:bCs/>
          <w:sz w:val="20"/>
          <w:szCs w:val="20"/>
        </w:rPr>
        <w:t>-</w:t>
      </w:r>
      <w:r w:rsidR="007F427F">
        <w:rPr>
          <w:rFonts w:ascii="Verdana" w:hAnsi="Verdana"/>
          <w:b/>
          <w:bCs/>
          <w:sz w:val="20"/>
          <w:szCs w:val="20"/>
        </w:rPr>
        <w:t>55</w:t>
      </w:r>
      <w:r w:rsidRPr="006611C7">
        <w:rPr>
          <w:rFonts w:ascii="Verdana" w:hAnsi="Verdana"/>
          <w:b/>
          <w:bCs/>
          <w:sz w:val="20"/>
          <w:szCs w:val="20"/>
        </w:rPr>
        <w:t xml:space="preserve">, </w:t>
      </w:r>
      <w:r w:rsidR="007F427F">
        <w:rPr>
          <w:rFonts w:ascii="Verdana" w:hAnsi="Verdana"/>
          <w:b/>
          <w:bCs/>
          <w:sz w:val="20"/>
          <w:szCs w:val="20"/>
        </w:rPr>
        <w:t>доб. 60 95</w:t>
      </w:r>
    </w:p>
    <w:p w:rsidR="00801A6E" w:rsidRDefault="00801A6E" w:rsidP="00801A6E">
      <w:pPr>
        <w:ind w:left="-709" w:firstLine="709"/>
        <w:jc w:val="center"/>
        <w:rPr>
          <w:rFonts w:ascii="Verdana" w:hAnsi="Verdana"/>
          <w:b/>
          <w:bCs/>
          <w:sz w:val="20"/>
          <w:szCs w:val="20"/>
        </w:rPr>
      </w:pPr>
    </w:p>
    <w:p w:rsidR="00801A6E" w:rsidRPr="00D64B73" w:rsidRDefault="00801A6E" w:rsidP="00D64B73">
      <w:pPr>
        <w:ind w:left="-709" w:firstLine="708"/>
        <w:jc w:val="both"/>
        <w:rPr>
          <w:rFonts w:ascii="Verdana" w:hAnsi="Verdana"/>
          <w:sz w:val="20"/>
          <w:szCs w:val="20"/>
        </w:rPr>
      </w:pPr>
      <w:r w:rsidRPr="00D64B73">
        <w:rPr>
          <w:rFonts w:ascii="Verdana" w:hAnsi="Verdana"/>
          <w:sz w:val="20"/>
          <w:szCs w:val="20"/>
        </w:rPr>
        <w:t>По всем вопросам, связанным с настоящим сообщением, Вы можете обращаться в Депозитарий</w:t>
      </w:r>
      <w:r w:rsidR="00D64B73">
        <w:rPr>
          <w:rFonts w:ascii="Verdana" w:hAnsi="Verdana"/>
          <w:sz w:val="20"/>
          <w:szCs w:val="20"/>
          <w:lang w:val="en-US"/>
        </w:rPr>
        <w:t xml:space="preserve"> </w:t>
      </w:r>
      <w:bookmarkStart w:id="2" w:name="_GoBack"/>
      <w:bookmarkEnd w:id="2"/>
      <w:r w:rsidRPr="00D64B73">
        <w:rPr>
          <w:rFonts w:ascii="Verdana" w:hAnsi="Verdana"/>
          <w:sz w:val="20"/>
          <w:szCs w:val="20"/>
        </w:rPr>
        <w:t>ООО «КОМПАНИЯ ТАКТ» по телефону: (495) 644-03-03</w:t>
      </w:r>
    </w:p>
    <w:sectPr w:rsidR="00801A6E" w:rsidRPr="00D64B73" w:rsidSect="003B0D35">
      <w:pgSz w:w="11906" w:h="16838"/>
      <w:pgMar w:top="360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914"/>
    <w:multiLevelType w:val="hybridMultilevel"/>
    <w:tmpl w:val="D398120E"/>
    <w:lvl w:ilvl="0" w:tplc="5C7C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6637"/>
    <w:multiLevelType w:val="hybridMultilevel"/>
    <w:tmpl w:val="3364F160"/>
    <w:lvl w:ilvl="0" w:tplc="D66218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25A4A"/>
    <w:multiLevelType w:val="hybridMultilevel"/>
    <w:tmpl w:val="2A209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18A"/>
    <w:multiLevelType w:val="hybridMultilevel"/>
    <w:tmpl w:val="862E3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35F98"/>
    <w:multiLevelType w:val="hybridMultilevel"/>
    <w:tmpl w:val="9A26174A"/>
    <w:lvl w:ilvl="0" w:tplc="6F42BD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4883F8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6803D27"/>
    <w:multiLevelType w:val="hybridMultilevel"/>
    <w:tmpl w:val="F49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8407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color w:val="auto"/>
        <w:sz w:val="23"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6E2DDE"/>
    <w:multiLevelType w:val="hybridMultilevel"/>
    <w:tmpl w:val="E814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B0B86"/>
    <w:multiLevelType w:val="hybridMultilevel"/>
    <w:tmpl w:val="81BCB090"/>
    <w:lvl w:ilvl="0" w:tplc="D9E824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D1507"/>
    <w:multiLevelType w:val="hybridMultilevel"/>
    <w:tmpl w:val="2A10EBB0"/>
    <w:lvl w:ilvl="0" w:tplc="6F42BD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AA25C15"/>
    <w:multiLevelType w:val="hybridMultilevel"/>
    <w:tmpl w:val="BDA87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35A20"/>
    <w:multiLevelType w:val="hybridMultilevel"/>
    <w:tmpl w:val="F342BB4A"/>
    <w:lvl w:ilvl="0" w:tplc="1BE8F60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7FE75D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D655C39"/>
    <w:multiLevelType w:val="hybridMultilevel"/>
    <w:tmpl w:val="7E1C78D0"/>
    <w:lvl w:ilvl="0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B"/>
    <w:rsid w:val="00081E55"/>
    <w:rsid w:val="000D5124"/>
    <w:rsid w:val="0010194C"/>
    <w:rsid w:val="00113293"/>
    <w:rsid w:val="00175A77"/>
    <w:rsid w:val="00185AB5"/>
    <w:rsid w:val="00186BBD"/>
    <w:rsid w:val="001A0E73"/>
    <w:rsid w:val="001C111C"/>
    <w:rsid w:val="001C72F5"/>
    <w:rsid w:val="001F78B1"/>
    <w:rsid w:val="00210C52"/>
    <w:rsid w:val="0023023A"/>
    <w:rsid w:val="00240A29"/>
    <w:rsid w:val="002419D7"/>
    <w:rsid w:val="00247AD3"/>
    <w:rsid w:val="002657D4"/>
    <w:rsid w:val="002809AE"/>
    <w:rsid w:val="002E48A5"/>
    <w:rsid w:val="002F4272"/>
    <w:rsid w:val="003118A7"/>
    <w:rsid w:val="00323CD3"/>
    <w:rsid w:val="00377878"/>
    <w:rsid w:val="00381223"/>
    <w:rsid w:val="00383A17"/>
    <w:rsid w:val="003B0D35"/>
    <w:rsid w:val="003B335A"/>
    <w:rsid w:val="003C091B"/>
    <w:rsid w:val="003C34FA"/>
    <w:rsid w:val="003F7355"/>
    <w:rsid w:val="0040549D"/>
    <w:rsid w:val="00405B64"/>
    <w:rsid w:val="00433E25"/>
    <w:rsid w:val="00441D3A"/>
    <w:rsid w:val="00451A97"/>
    <w:rsid w:val="00470166"/>
    <w:rsid w:val="00481B02"/>
    <w:rsid w:val="00493991"/>
    <w:rsid w:val="004D6E2A"/>
    <w:rsid w:val="004E06C0"/>
    <w:rsid w:val="004F0137"/>
    <w:rsid w:val="005012FE"/>
    <w:rsid w:val="005232B9"/>
    <w:rsid w:val="00531091"/>
    <w:rsid w:val="005403F8"/>
    <w:rsid w:val="00551D26"/>
    <w:rsid w:val="005577BD"/>
    <w:rsid w:val="0057138D"/>
    <w:rsid w:val="00580C88"/>
    <w:rsid w:val="00590FD0"/>
    <w:rsid w:val="005E1CEB"/>
    <w:rsid w:val="005F3045"/>
    <w:rsid w:val="005F525C"/>
    <w:rsid w:val="006611C7"/>
    <w:rsid w:val="00690C33"/>
    <w:rsid w:val="006936A2"/>
    <w:rsid w:val="006E070E"/>
    <w:rsid w:val="00714BB9"/>
    <w:rsid w:val="007709ED"/>
    <w:rsid w:val="007A7E55"/>
    <w:rsid w:val="007C1172"/>
    <w:rsid w:val="007C2782"/>
    <w:rsid w:val="007F31D1"/>
    <w:rsid w:val="007F427F"/>
    <w:rsid w:val="007F6F8F"/>
    <w:rsid w:val="00801A6E"/>
    <w:rsid w:val="00830A23"/>
    <w:rsid w:val="00851638"/>
    <w:rsid w:val="00877C33"/>
    <w:rsid w:val="008B1E89"/>
    <w:rsid w:val="008E029F"/>
    <w:rsid w:val="008E62C7"/>
    <w:rsid w:val="008F60AC"/>
    <w:rsid w:val="009424F6"/>
    <w:rsid w:val="00944525"/>
    <w:rsid w:val="00990E96"/>
    <w:rsid w:val="009B539B"/>
    <w:rsid w:val="009D4958"/>
    <w:rsid w:val="009E0D84"/>
    <w:rsid w:val="00A26D4B"/>
    <w:rsid w:val="00AA6F36"/>
    <w:rsid w:val="00B948BB"/>
    <w:rsid w:val="00BC00EC"/>
    <w:rsid w:val="00BE26B1"/>
    <w:rsid w:val="00C91F36"/>
    <w:rsid w:val="00CB78D6"/>
    <w:rsid w:val="00CC57A1"/>
    <w:rsid w:val="00CE6E90"/>
    <w:rsid w:val="00D07E86"/>
    <w:rsid w:val="00D64B73"/>
    <w:rsid w:val="00DB78EB"/>
    <w:rsid w:val="00DE2DB4"/>
    <w:rsid w:val="00DE767D"/>
    <w:rsid w:val="00DF0C71"/>
    <w:rsid w:val="00E21716"/>
    <w:rsid w:val="00E34D13"/>
    <w:rsid w:val="00E80432"/>
    <w:rsid w:val="00EA23F9"/>
    <w:rsid w:val="00EB7024"/>
    <w:rsid w:val="00EC7E6D"/>
    <w:rsid w:val="00ED755A"/>
    <w:rsid w:val="00EF70E1"/>
    <w:rsid w:val="00F04B4A"/>
    <w:rsid w:val="00F118ED"/>
    <w:rsid w:val="00F61DF3"/>
    <w:rsid w:val="00F7121F"/>
    <w:rsid w:val="00FA552D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8D85CF-D87F-4D3D-A66F-B161A8A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b/>
      <w:bCs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Title"/>
    <w:basedOn w:val="a"/>
    <w:qFormat/>
    <w:rsid w:val="00944525"/>
    <w:pPr>
      <w:jc w:val="center"/>
    </w:pPr>
    <w:rPr>
      <w:b/>
      <w:bCs/>
    </w:rPr>
  </w:style>
  <w:style w:type="paragraph" w:styleId="a6">
    <w:name w:val="Balloon Text"/>
    <w:basedOn w:val="a"/>
    <w:link w:val="a7"/>
    <w:rsid w:val="00714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4BB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FA552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A552D"/>
    <w:rPr>
      <w:sz w:val="24"/>
      <w:szCs w:val="24"/>
    </w:rPr>
  </w:style>
  <w:style w:type="paragraph" w:styleId="a8">
    <w:name w:val="No Spacing"/>
    <w:uiPriority w:val="1"/>
    <w:qFormat/>
    <w:rsid w:val="006611C7"/>
    <w:rPr>
      <w:rFonts w:ascii="Calibri" w:hAnsi="Calibri"/>
      <w:sz w:val="22"/>
      <w:szCs w:val="22"/>
    </w:rPr>
  </w:style>
  <w:style w:type="character" w:styleId="a9">
    <w:name w:val="Hyperlink"/>
    <w:rsid w:val="009B539B"/>
    <w:rPr>
      <w:color w:val="0000FF"/>
      <w:u w:val="single"/>
    </w:rPr>
  </w:style>
  <w:style w:type="character" w:styleId="aa">
    <w:name w:val="FollowedHyperlink"/>
    <w:basedOn w:val="a0"/>
    <w:rsid w:val="00801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2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внеочередного общего собрания акционеров</vt:lpstr>
    </vt:vector>
  </TitlesOfParts>
  <Company>ОЭВРЗ</Company>
  <LinksUpToDate>false</LinksUpToDate>
  <CharactersWithSpaces>3962</CharactersWithSpaces>
  <SharedDoc>false</SharedDoc>
  <HLinks>
    <vt:vector size="6" baseType="variant"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https://www.e-disclosure.ru/portal/company.aspx?id=2039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внеочередного общего собрания акционеров</dc:title>
  <dc:subject/>
  <dc:creator>Новокшонова</dc:creator>
  <cp:keywords/>
  <cp:lastModifiedBy>Мулюкин Дмитрий Геннадьевич</cp:lastModifiedBy>
  <cp:revision>3</cp:revision>
  <cp:lastPrinted>2012-05-15T07:42:00Z</cp:lastPrinted>
  <dcterms:created xsi:type="dcterms:W3CDTF">2021-05-27T11:34:00Z</dcterms:created>
  <dcterms:modified xsi:type="dcterms:W3CDTF">2021-05-27T11:34:00Z</dcterms:modified>
</cp:coreProperties>
</file>